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10C" w:rsidRDefault="0044010C">
      <w:pPr>
        <w:rPr>
          <w:color w:val="000000"/>
          <w:bdr w:val="none" w:sz="0" w:space="0" w:color="auto" w:frame="1"/>
          <w:shd w:val="clear" w:color="auto" w:fill="FFFFFF"/>
        </w:rPr>
      </w:pP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Q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>ndresa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Qytetare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>sht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nj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organizat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shoq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>ris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civile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regjistruar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n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Gjykat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me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nr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Vendimi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1120.</w:t>
      </w:r>
    </w:p>
    <w:p w:rsidR="00653D8B" w:rsidRDefault="0044010C">
      <w:bookmarkStart w:id="0" w:name="_GoBack"/>
      <w:bookmarkEnd w:id="0"/>
      <w:r>
        <w:rPr>
          <w:color w:val="000000"/>
          <w:bdr w:val="none" w:sz="0" w:space="0" w:color="auto" w:frame="1"/>
          <w:shd w:val="clear" w:color="auto" w:fill="FFFFFF"/>
        </w:rPr>
        <w:t xml:space="preserve">Bazuar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n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ligjin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p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>r t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drejt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>n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informimit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n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rrug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elektronike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ju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lutem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na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vini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n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dispozicion:List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>n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targave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t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automjeteve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ekzistuese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n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pron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>si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t</w:t>
      </w:r>
      <w:r>
        <w:rPr>
          <w:rFonts w:ascii="Arial" w:hAnsi="Arial" w:cs="Arial"/>
          <w:color w:val="4D5156"/>
          <w:sz w:val="21"/>
          <w:szCs w:val="21"/>
          <w:bdr w:val="none" w:sz="0" w:space="0" w:color="auto" w:frame="1"/>
          <w:shd w:val="clear" w:color="auto" w:fill="FFFFFF"/>
        </w:rPr>
        <w:t>ë</w:t>
      </w:r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institucionit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tuaj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>.</w:t>
      </w:r>
    </w:p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10C"/>
    <w:rsid w:val="000C3CF3"/>
    <w:rsid w:val="0044010C"/>
    <w:rsid w:val="00653D8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13CF3"/>
  <w15:chartTrackingRefBased/>
  <w15:docId w15:val="{C841DB8F-5F63-4B9A-93A6-418C207D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2023-08-31T09:58:00Z</dcterms:created>
  <dcterms:modified xsi:type="dcterms:W3CDTF">2023-08-31T09:58:00Z</dcterms:modified>
</cp:coreProperties>
</file>